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635" w:rsidRDefault="00653635" w:rsidP="00E21AE0">
      <w:pPr>
        <w:pStyle w:val="Default"/>
        <w:jc w:val="center"/>
        <w:rPr>
          <w:bCs/>
          <w:color w:val="auto"/>
          <w:sz w:val="28"/>
          <w:szCs w:val="28"/>
        </w:rPr>
      </w:pPr>
      <w:r>
        <w:rPr>
          <w:rStyle w:val="a3"/>
          <w:rFonts w:ascii="Segoe UI" w:hAnsi="Segoe UI" w:cs="Segoe UI"/>
          <w:i/>
          <w:iCs/>
          <w:color w:val="373A3C"/>
          <w:sz w:val="23"/>
          <w:szCs w:val="23"/>
          <w:shd w:val="clear" w:color="auto" w:fill="F8F9FA"/>
        </w:rPr>
        <w:fldChar w:fldCharType="begin"/>
      </w:r>
      <w:r>
        <w:rPr>
          <w:rStyle w:val="a3"/>
          <w:rFonts w:ascii="Segoe UI" w:hAnsi="Segoe UI" w:cs="Segoe UI"/>
          <w:i/>
          <w:iCs/>
          <w:color w:val="373A3C"/>
          <w:sz w:val="23"/>
          <w:szCs w:val="23"/>
          <w:shd w:val="clear" w:color="auto" w:fill="F8F9FA"/>
        </w:rPr>
        <w:instrText xml:space="preserve"> HYPERLINK "http://cde.sipkro.ru/teacher/" </w:instrText>
      </w:r>
      <w:r>
        <w:rPr>
          <w:rStyle w:val="a3"/>
          <w:rFonts w:ascii="Segoe UI" w:hAnsi="Segoe UI" w:cs="Segoe UI"/>
          <w:i/>
          <w:iCs/>
          <w:color w:val="373A3C"/>
          <w:sz w:val="23"/>
          <w:szCs w:val="23"/>
          <w:shd w:val="clear" w:color="auto" w:fill="F8F9FA"/>
        </w:rPr>
        <w:fldChar w:fldCharType="separate"/>
      </w:r>
      <w:r>
        <w:rPr>
          <w:rStyle w:val="a4"/>
          <w:rFonts w:ascii="Segoe UI" w:hAnsi="Segoe UI" w:cs="Segoe UI"/>
          <w:b/>
          <w:bCs/>
          <w:i/>
          <w:iCs/>
          <w:color w:val="1177D1"/>
          <w:sz w:val="23"/>
          <w:szCs w:val="23"/>
        </w:rPr>
        <w:t>Центр Инклюзивного и Дистанционного Образования СИПКРО</w:t>
      </w:r>
      <w:r>
        <w:rPr>
          <w:rStyle w:val="a3"/>
          <w:rFonts w:ascii="Segoe UI" w:hAnsi="Segoe UI" w:cs="Segoe UI"/>
          <w:i/>
          <w:iCs/>
          <w:color w:val="373A3C"/>
          <w:sz w:val="23"/>
          <w:szCs w:val="23"/>
          <w:shd w:val="clear" w:color="auto" w:fill="F8F9FA"/>
        </w:rPr>
        <w:fldChar w:fldCharType="end"/>
      </w:r>
    </w:p>
    <w:p w:rsidR="00E21AE0" w:rsidRPr="0031567E" w:rsidRDefault="005618AF" w:rsidP="00E21AE0">
      <w:pPr>
        <w:pStyle w:val="Default"/>
        <w:jc w:val="center"/>
      </w:pPr>
      <w:r w:rsidRPr="005618AF">
        <w:rPr>
          <w:bCs/>
          <w:color w:val="auto"/>
          <w:sz w:val="28"/>
          <w:szCs w:val="28"/>
        </w:rPr>
        <w:t>Ди</w:t>
      </w:r>
      <w:r w:rsidRPr="005618AF">
        <w:rPr>
          <w:color w:val="auto"/>
          <w:sz w:val="27"/>
          <w:szCs w:val="27"/>
          <w:shd w:val="clear" w:color="auto" w:fill="FFFFFF"/>
        </w:rPr>
        <w:t>станционн</w:t>
      </w:r>
      <w:r>
        <w:rPr>
          <w:color w:val="auto"/>
          <w:sz w:val="27"/>
          <w:szCs w:val="27"/>
          <w:shd w:val="clear" w:color="auto" w:fill="FFFFFF"/>
        </w:rPr>
        <w:t>ая</w:t>
      </w:r>
      <w:r w:rsidRPr="005618AF">
        <w:rPr>
          <w:color w:val="auto"/>
          <w:sz w:val="27"/>
          <w:szCs w:val="27"/>
          <w:shd w:val="clear" w:color="auto" w:fill="FFFFFF"/>
        </w:rPr>
        <w:t>  Интернет-акци</w:t>
      </w:r>
      <w:r>
        <w:rPr>
          <w:color w:val="auto"/>
          <w:sz w:val="27"/>
          <w:szCs w:val="27"/>
          <w:shd w:val="clear" w:color="auto" w:fill="FFFFFF"/>
        </w:rPr>
        <w:t>я</w:t>
      </w:r>
      <w:r w:rsidRPr="005618AF">
        <w:rPr>
          <w:color w:val="auto"/>
          <w:sz w:val="27"/>
          <w:szCs w:val="27"/>
          <w:shd w:val="clear" w:color="auto" w:fill="FFFFFF"/>
        </w:rPr>
        <w:t>  </w:t>
      </w:r>
      <w:r w:rsidRPr="005618AF">
        <w:rPr>
          <w:rStyle w:val="a3"/>
          <w:color w:val="auto"/>
          <w:sz w:val="27"/>
          <w:szCs w:val="27"/>
          <w:shd w:val="clear" w:color="auto" w:fill="FFFFFF"/>
        </w:rPr>
        <w:t>«Бессмертный полк»</w:t>
      </w:r>
      <w:r w:rsidRPr="005618AF">
        <w:rPr>
          <w:color w:val="auto"/>
          <w:sz w:val="27"/>
          <w:szCs w:val="27"/>
          <w:shd w:val="clear" w:color="auto" w:fill="FFFFFF"/>
        </w:rPr>
        <w:t>, посвященной </w:t>
      </w:r>
      <w:r w:rsidRPr="005618AF">
        <w:rPr>
          <w:rStyle w:val="a3"/>
          <w:color w:val="auto"/>
          <w:sz w:val="27"/>
          <w:szCs w:val="27"/>
          <w:shd w:val="clear" w:color="auto" w:fill="FFFFFF"/>
        </w:rPr>
        <w:t>75-летию Победы</w:t>
      </w:r>
      <w:r w:rsidRPr="005618AF">
        <w:rPr>
          <w:color w:val="auto"/>
          <w:sz w:val="27"/>
          <w:szCs w:val="27"/>
          <w:shd w:val="clear" w:color="auto" w:fill="FFFFFF"/>
        </w:rPr>
        <w:t> в Великой Отечественной войне</w:t>
      </w:r>
      <w:r>
        <w:rPr>
          <w:rFonts w:ascii="Tahoma" w:hAnsi="Tahoma" w:cs="Tahoma"/>
          <w:color w:val="000080"/>
          <w:sz w:val="27"/>
          <w:szCs w:val="27"/>
          <w:shd w:val="clear" w:color="auto" w:fill="FFFFFF"/>
        </w:rPr>
        <w:t>.</w:t>
      </w:r>
    </w:p>
    <w:p w:rsidR="00E21AE0" w:rsidRDefault="00E21AE0" w:rsidP="00E21AE0">
      <w:pPr>
        <w:ind w:left="0" w:right="-1"/>
        <w:rPr>
          <w:sz w:val="23"/>
          <w:szCs w:val="23"/>
        </w:rPr>
      </w:pPr>
      <w:r w:rsidRPr="00AE1AB2">
        <w:rPr>
          <w:b/>
          <w:sz w:val="23"/>
          <w:szCs w:val="23"/>
        </w:rPr>
        <w:t xml:space="preserve">Номинация: </w:t>
      </w:r>
      <w:r>
        <w:rPr>
          <w:sz w:val="23"/>
          <w:szCs w:val="23"/>
        </w:rPr>
        <w:t>И помнит мир спасенный...</w:t>
      </w:r>
    </w:p>
    <w:p w:rsidR="00E21AE0" w:rsidRDefault="00E21AE0" w:rsidP="00E21AE0">
      <w:pPr>
        <w:ind w:left="0" w:right="-1"/>
        <w:rPr>
          <w:sz w:val="23"/>
          <w:szCs w:val="23"/>
        </w:rPr>
      </w:pPr>
      <w:r w:rsidRPr="00AE1AB2">
        <w:rPr>
          <w:b/>
          <w:sz w:val="23"/>
          <w:szCs w:val="23"/>
        </w:rPr>
        <w:t>Автор:</w:t>
      </w:r>
      <w:r>
        <w:rPr>
          <w:sz w:val="23"/>
          <w:szCs w:val="23"/>
        </w:rPr>
        <w:t xml:space="preserve"> </w:t>
      </w:r>
      <w:r w:rsidR="003329A5">
        <w:rPr>
          <w:sz w:val="23"/>
          <w:szCs w:val="23"/>
        </w:rPr>
        <w:t>Пичугина Анна</w:t>
      </w:r>
      <w:r>
        <w:rPr>
          <w:sz w:val="23"/>
          <w:szCs w:val="23"/>
        </w:rPr>
        <w:t>, ученица</w:t>
      </w:r>
      <w:r w:rsidR="003329A5">
        <w:rPr>
          <w:sz w:val="23"/>
          <w:szCs w:val="23"/>
        </w:rPr>
        <w:t xml:space="preserve"> 7В</w:t>
      </w:r>
      <w:r w:rsidR="009B07FC">
        <w:rPr>
          <w:sz w:val="23"/>
          <w:szCs w:val="23"/>
        </w:rPr>
        <w:t>2</w:t>
      </w:r>
      <w:r>
        <w:rPr>
          <w:sz w:val="23"/>
          <w:szCs w:val="23"/>
        </w:rPr>
        <w:t xml:space="preserve"> класса ГБОУ школы-интерната </w:t>
      </w:r>
      <w:r w:rsidR="003329A5">
        <w:rPr>
          <w:sz w:val="23"/>
          <w:szCs w:val="23"/>
        </w:rPr>
        <w:t xml:space="preserve">№117 </w:t>
      </w:r>
      <w:proofErr w:type="spellStart"/>
      <w:r w:rsidR="003329A5">
        <w:rPr>
          <w:sz w:val="23"/>
          <w:szCs w:val="23"/>
        </w:rPr>
        <w:t>им.Т.С.Зыковой</w:t>
      </w:r>
      <w:proofErr w:type="spellEnd"/>
      <w:r w:rsidR="003329A5">
        <w:rPr>
          <w:sz w:val="23"/>
          <w:szCs w:val="23"/>
        </w:rPr>
        <w:t xml:space="preserve"> </w:t>
      </w:r>
      <w:proofErr w:type="spellStart"/>
      <w:r w:rsidR="003329A5">
        <w:rPr>
          <w:sz w:val="23"/>
          <w:szCs w:val="23"/>
        </w:rPr>
        <w:t>г.о.Самара</w:t>
      </w:r>
      <w:proofErr w:type="spellEnd"/>
    </w:p>
    <w:p w:rsidR="003329A5" w:rsidRDefault="00E21AE0" w:rsidP="003329A5">
      <w:pPr>
        <w:ind w:left="0" w:right="-1"/>
        <w:rPr>
          <w:sz w:val="23"/>
          <w:szCs w:val="23"/>
        </w:rPr>
      </w:pPr>
      <w:r w:rsidRPr="00AE1AB2">
        <w:rPr>
          <w:b/>
          <w:sz w:val="23"/>
          <w:szCs w:val="23"/>
        </w:rPr>
        <w:t>Руководитель:</w:t>
      </w:r>
      <w:r>
        <w:rPr>
          <w:sz w:val="23"/>
          <w:szCs w:val="23"/>
        </w:rPr>
        <w:t xml:space="preserve"> </w:t>
      </w:r>
      <w:r w:rsidR="003329A5">
        <w:rPr>
          <w:sz w:val="23"/>
          <w:szCs w:val="23"/>
        </w:rPr>
        <w:t>Вострякова Татьяна Николаевна</w:t>
      </w:r>
      <w:r>
        <w:rPr>
          <w:sz w:val="23"/>
          <w:szCs w:val="23"/>
        </w:rPr>
        <w:t xml:space="preserve">, учитель </w:t>
      </w:r>
      <w:r w:rsidR="003329A5">
        <w:rPr>
          <w:sz w:val="23"/>
          <w:szCs w:val="23"/>
        </w:rPr>
        <w:t xml:space="preserve">русского языка и литературы ГБОУ школы-интерната №117 </w:t>
      </w:r>
      <w:proofErr w:type="spellStart"/>
      <w:r w:rsidR="003329A5">
        <w:rPr>
          <w:sz w:val="23"/>
          <w:szCs w:val="23"/>
        </w:rPr>
        <w:t>им.Т.С.Зыковой</w:t>
      </w:r>
      <w:proofErr w:type="spellEnd"/>
      <w:r w:rsidR="003329A5">
        <w:rPr>
          <w:sz w:val="23"/>
          <w:szCs w:val="23"/>
        </w:rPr>
        <w:t xml:space="preserve"> </w:t>
      </w:r>
      <w:proofErr w:type="spellStart"/>
      <w:r w:rsidR="003329A5">
        <w:rPr>
          <w:sz w:val="23"/>
          <w:szCs w:val="23"/>
        </w:rPr>
        <w:t>г.о.Самара</w:t>
      </w:r>
      <w:proofErr w:type="spellEnd"/>
    </w:p>
    <w:p w:rsidR="004358FF" w:rsidRDefault="004358FF" w:rsidP="003329A5">
      <w:pPr>
        <w:ind w:left="0" w:right="-1"/>
        <w:rPr>
          <w:sz w:val="23"/>
          <w:szCs w:val="23"/>
        </w:rPr>
      </w:pPr>
    </w:p>
    <w:p w:rsidR="00E21AE0" w:rsidRDefault="004358FF" w:rsidP="004358FF">
      <w:pPr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t>Пичугин Федор Семенович</w:t>
      </w:r>
    </w:p>
    <w:p w:rsidR="004358FF" w:rsidRDefault="004358FF" w:rsidP="004358FF">
      <w:pPr>
        <w:ind w:left="0"/>
        <w:jc w:val="center"/>
        <w:rPr>
          <w:noProof/>
          <w:lang w:eastAsia="ru-RU"/>
        </w:rPr>
      </w:pPr>
    </w:p>
    <w:p w:rsidR="00E21AE0" w:rsidRDefault="00E21AE0" w:rsidP="003329A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AFFD38" wp14:editId="3C922589">
            <wp:extent cx="3215640" cy="6648450"/>
            <wp:effectExtent l="0" t="0" r="3810" b="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9" t="6011" b="16284"/>
                    <a:stretch/>
                  </pic:blipFill>
                  <pic:spPr bwMode="auto">
                    <a:xfrm>
                      <a:off x="0" y="0"/>
                      <a:ext cx="3216202" cy="66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276" w:rsidRDefault="000F6276" w:rsidP="00E21AE0"/>
    <w:p w:rsidR="003329A5" w:rsidRDefault="003329A5" w:rsidP="003329A5">
      <w:pPr>
        <w:ind w:left="-426" w:right="-2"/>
      </w:pPr>
      <w:r>
        <w:t xml:space="preserve">     Пичугин Федор Семенович (25.01.1916 – 4.10.1984)  родился </w:t>
      </w:r>
      <w:r w:rsidR="00833F2B">
        <w:t xml:space="preserve">в </w:t>
      </w:r>
      <w:proofErr w:type="spellStart"/>
      <w:r w:rsidR="00833F2B">
        <w:t>с.Подбельск</w:t>
      </w:r>
      <w:proofErr w:type="spellEnd"/>
      <w:r w:rsidR="00833F2B">
        <w:t xml:space="preserve"> Куйбышевской области.</w:t>
      </w:r>
    </w:p>
    <w:p w:rsidR="00833F2B" w:rsidRDefault="004358FF" w:rsidP="003329A5">
      <w:pPr>
        <w:ind w:left="-426" w:right="-2"/>
      </w:pPr>
      <w:r>
        <w:t xml:space="preserve">    </w:t>
      </w:r>
      <w:r w:rsidR="007B2FC2">
        <w:t>Был призв</w:t>
      </w:r>
      <w:r w:rsidR="00833F2B">
        <w:t>ан в Красную Армию 1.01.1939 года Подбельским РВК</w:t>
      </w:r>
      <w:r w:rsidR="007B2FC2">
        <w:t xml:space="preserve">, </w:t>
      </w:r>
      <w:r w:rsidR="00833F2B">
        <w:t xml:space="preserve">служил в 21 РАБ 16 ВА, </w:t>
      </w:r>
      <w:r w:rsidR="007B2FC2">
        <w:t>война его застала на срочной службе. Служил шофером 765 батальона аэродромного обслуживания в звании ефрейтора</w:t>
      </w:r>
      <w:r>
        <w:t xml:space="preserve"> под командованием маршала </w:t>
      </w:r>
      <w:proofErr w:type="spellStart"/>
      <w:r>
        <w:t>К.К.Рокоссовского</w:t>
      </w:r>
      <w:proofErr w:type="spellEnd"/>
      <w:r>
        <w:t xml:space="preserve">. Он вывозил </w:t>
      </w:r>
      <w:r>
        <w:lastRenderedPageBreak/>
        <w:t xml:space="preserve">раненых с поля боя, подвозил горючее и боеприпасы самолетам. Был и ранен сам, получил контузию. После госпиталя был вновь отправлен на фронт в свой батальон. </w:t>
      </w:r>
      <w:r w:rsidR="007B2FC2">
        <w:t xml:space="preserve"> </w:t>
      </w:r>
    </w:p>
    <w:p w:rsidR="007B2FC2" w:rsidRDefault="00833F2B" w:rsidP="003329A5">
      <w:pPr>
        <w:ind w:left="-426" w:right="-2"/>
      </w:pPr>
      <w:r>
        <w:t xml:space="preserve">    </w:t>
      </w:r>
      <w:r w:rsidR="007B2FC2">
        <w:t xml:space="preserve">Прадедушка прошел всю войну, дошел до Берлина и  поставил роспись на стене Рейхстага. </w:t>
      </w:r>
    </w:p>
    <w:p w:rsidR="003329A5" w:rsidRDefault="007B2FC2" w:rsidP="003329A5">
      <w:pPr>
        <w:ind w:left="-426" w:right="-2"/>
      </w:pPr>
      <w:r>
        <w:t xml:space="preserve">   Награжден несколькими медалями: </w:t>
      </w:r>
      <w:r w:rsidR="00833F2B">
        <w:t xml:space="preserve">в октябре  1942 года участвовал в боевых действиях в составе 21 РАБ  и получил медаль </w:t>
      </w:r>
      <w:r>
        <w:t>«За боевые заслуги»</w:t>
      </w:r>
      <w:r w:rsidR="00833F2B">
        <w:t xml:space="preserve">. После окончания войны был награжден медалями  </w:t>
      </w:r>
      <w:r>
        <w:t xml:space="preserve"> «За взятие Берлина»</w:t>
      </w:r>
      <w:r w:rsidR="00833F2B">
        <w:t xml:space="preserve"> и </w:t>
      </w:r>
      <w:r>
        <w:t>«</w:t>
      </w:r>
      <w:r w:rsidR="004358FF">
        <w:t>З</w:t>
      </w:r>
      <w:r>
        <w:t xml:space="preserve">а </w:t>
      </w:r>
      <w:r w:rsidR="004358FF">
        <w:t xml:space="preserve">победу над Германией». В характеристике, которая хранится на сайте о награждениях Министерства Обороны говорится, что Пичугин Ф.С. в </w:t>
      </w:r>
      <w:r>
        <w:t>месяц обслуживал более 400 самолетов, имел только</w:t>
      </w:r>
      <w:r w:rsidR="004358FF">
        <w:t xml:space="preserve"> положительные отзывы от командования. </w:t>
      </w:r>
    </w:p>
    <w:p w:rsidR="00833F2B" w:rsidRDefault="00833F2B" w:rsidP="003329A5">
      <w:pPr>
        <w:ind w:left="-426" w:right="-2"/>
      </w:pPr>
      <w:r>
        <w:t xml:space="preserve">   После окончания войны продолжил работать в родном колхозе. </w:t>
      </w:r>
    </w:p>
    <w:p w:rsidR="00653635" w:rsidRDefault="00653635" w:rsidP="003329A5">
      <w:pPr>
        <w:ind w:left="-426" w:right="-2"/>
      </w:pPr>
    </w:p>
    <w:p w:rsidR="00653635" w:rsidRDefault="00653635" w:rsidP="003329A5">
      <w:pPr>
        <w:ind w:left="-426" w:right="-2"/>
      </w:pPr>
      <w:r w:rsidRPr="00653635">
        <w:rPr>
          <w:noProof/>
        </w:rPr>
        <w:drawing>
          <wp:inline distT="0" distB="0" distL="0" distR="0">
            <wp:extent cx="6324600" cy="474344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34" cy="475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53635" w:rsidRDefault="00653635" w:rsidP="003329A5">
      <w:pPr>
        <w:ind w:left="-426" w:right="-2"/>
      </w:pPr>
    </w:p>
    <w:p w:rsidR="00653635" w:rsidRDefault="00653635" w:rsidP="003329A5">
      <w:pPr>
        <w:ind w:left="-426" w:right="-2"/>
      </w:pPr>
      <w:bookmarkStart w:id="0" w:name="_GoBack"/>
      <w:r w:rsidRPr="00653635">
        <w:rPr>
          <w:noProof/>
        </w:rPr>
        <w:lastRenderedPageBreak/>
        <w:drawing>
          <wp:inline distT="0" distB="0" distL="0" distR="0">
            <wp:extent cx="6276975" cy="47077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7" cy="472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3635" w:rsidRDefault="00653635" w:rsidP="003329A5">
      <w:pPr>
        <w:ind w:left="-426" w:right="-2"/>
      </w:pPr>
    </w:p>
    <w:p w:rsidR="00653635" w:rsidRDefault="00653635" w:rsidP="003329A5">
      <w:pPr>
        <w:ind w:left="-426" w:right="-2"/>
      </w:pPr>
      <w:r w:rsidRPr="00653635">
        <w:rPr>
          <w:noProof/>
        </w:rPr>
        <w:drawing>
          <wp:inline distT="0" distB="0" distL="0" distR="0">
            <wp:extent cx="6029960" cy="452247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35" w:rsidRDefault="00653635" w:rsidP="003329A5">
      <w:pPr>
        <w:ind w:left="-426" w:right="-2"/>
      </w:pPr>
    </w:p>
    <w:p w:rsidR="00653635" w:rsidRDefault="00653635" w:rsidP="003329A5">
      <w:pPr>
        <w:ind w:left="-426" w:right="-2"/>
      </w:pPr>
      <w:r w:rsidRPr="00653635">
        <w:rPr>
          <w:noProof/>
        </w:rPr>
        <w:lastRenderedPageBreak/>
        <w:drawing>
          <wp:inline distT="0" distB="0" distL="0" distR="0">
            <wp:extent cx="6029960" cy="45224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35" w:rsidRDefault="00653635" w:rsidP="003329A5">
      <w:pPr>
        <w:ind w:left="-426" w:right="-2"/>
      </w:pPr>
    </w:p>
    <w:p w:rsidR="00653635" w:rsidRDefault="00653635" w:rsidP="003329A5">
      <w:pPr>
        <w:ind w:left="-426" w:right="-2"/>
      </w:pPr>
      <w:r w:rsidRPr="00653635">
        <w:rPr>
          <w:noProof/>
        </w:rPr>
        <w:drawing>
          <wp:inline distT="0" distB="0" distL="0" distR="0">
            <wp:extent cx="6029960" cy="45224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35" w:rsidRDefault="00653635" w:rsidP="003329A5">
      <w:pPr>
        <w:ind w:left="-426" w:right="-2"/>
      </w:pPr>
    </w:p>
    <w:p w:rsidR="00653635" w:rsidRDefault="00653635" w:rsidP="003329A5">
      <w:pPr>
        <w:ind w:left="-426" w:right="-2"/>
      </w:pPr>
      <w:r w:rsidRPr="00653635">
        <w:rPr>
          <w:noProof/>
        </w:rPr>
        <w:lastRenderedPageBreak/>
        <w:drawing>
          <wp:inline distT="0" distB="0" distL="0" distR="0">
            <wp:extent cx="6029960" cy="45224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635" w:rsidSect="004358FF">
      <w:pgSz w:w="11906" w:h="16838"/>
      <w:pgMar w:top="709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A68"/>
    <w:rsid w:val="000F6276"/>
    <w:rsid w:val="003329A5"/>
    <w:rsid w:val="004358FF"/>
    <w:rsid w:val="005618AF"/>
    <w:rsid w:val="00653635"/>
    <w:rsid w:val="00707A68"/>
    <w:rsid w:val="007B2FC2"/>
    <w:rsid w:val="00833F2B"/>
    <w:rsid w:val="009B07FC"/>
    <w:rsid w:val="00E2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EA624"/>
  <w15:chartTrackingRefBased/>
  <w15:docId w15:val="{1FCF574A-0D0F-4B78-9984-B23A655DA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AE0"/>
    <w:pPr>
      <w:spacing w:after="0" w:line="240" w:lineRule="auto"/>
      <w:ind w:left="1134" w:right="1134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21A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5618AF"/>
    <w:rPr>
      <w:b/>
      <w:bCs/>
    </w:rPr>
  </w:style>
  <w:style w:type="character" w:styleId="a4">
    <w:name w:val="Hyperlink"/>
    <w:basedOn w:val="a0"/>
    <w:uiPriority w:val="99"/>
    <w:semiHidden/>
    <w:unhideWhenUsed/>
    <w:rsid w:val="006536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2020-02-20T04:42:00Z</dcterms:created>
  <dcterms:modified xsi:type="dcterms:W3CDTF">2020-04-28T11:07:00Z</dcterms:modified>
</cp:coreProperties>
</file>